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9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2A03" w:rsidTr="00BB2A03">
        <w:tc>
          <w:tcPr>
            <w:tcW w:w="4672" w:type="dxa"/>
          </w:tcPr>
          <w:p w:rsidR="00BB2A03" w:rsidRPr="0075170E" w:rsidRDefault="00BB2A03" w:rsidP="00BB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Диаметр корпуса наружный, мм</w:t>
            </w:r>
          </w:p>
        </w:tc>
        <w:tc>
          <w:tcPr>
            <w:tcW w:w="4673" w:type="dxa"/>
          </w:tcPr>
          <w:p w:rsidR="00BB2A03" w:rsidRPr="0075170E" w:rsidRDefault="00BB2A03" w:rsidP="00BB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BB2A03" w:rsidTr="00BB2A03">
        <w:tc>
          <w:tcPr>
            <w:tcW w:w="4672" w:type="dxa"/>
          </w:tcPr>
          <w:p w:rsidR="00BB2A03" w:rsidRPr="0075170E" w:rsidRDefault="00FB1546" w:rsidP="00BB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применяемых долот</w:t>
            </w:r>
            <w:r w:rsidR="00BB2A03" w:rsidRPr="0075170E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BB2A03" w:rsidRPr="0075170E" w:rsidRDefault="00BB2A03" w:rsidP="00BB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120,6-151,0</w:t>
            </w:r>
          </w:p>
        </w:tc>
      </w:tr>
      <w:tr w:rsidR="00BB2A03" w:rsidTr="00BB2A03">
        <w:tc>
          <w:tcPr>
            <w:tcW w:w="4672" w:type="dxa"/>
          </w:tcPr>
          <w:p w:rsidR="00BB2A03" w:rsidRPr="0075170E" w:rsidRDefault="00BB2A03" w:rsidP="00BB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Присоединительные резьбы к долоту </w:t>
            </w:r>
          </w:p>
        </w:tc>
        <w:tc>
          <w:tcPr>
            <w:tcW w:w="4673" w:type="dxa"/>
          </w:tcPr>
          <w:p w:rsidR="00BB2A03" w:rsidRPr="0075170E" w:rsidRDefault="00BB2A03" w:rsidP="00BB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З-76 (З-88)</w:t>
            </w:r>
          </w:p>
        </w:tc>
      </w:tr>
      <w:tr w:rsidR="00BB2A03" w:rsidTr="00BB2A03">
        <w:tc>
          <w:tcPr>
            <w:tcW w:w="4672" w:type="dxa"/>
          </w:tcPr>
          <w:p w:rsidR="00BB2A03" w:rsidRPr="0075170E" w:rsidRDefault="00BB2A03" w:rsidP="00BB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Присоединительные резьбы к бурильным трубам</w:t>
            </w:r>
          </w:p>
        </w:tc>
        <w:tc>
          <w:tcPr>
            <w:tcW w:w="4673" w:type="dxa"/>
          </w:tcPr>
          <w:p w:rsidR="00BB2A03" w:rsidRPr="0075170E" w:rsidRDefault="00BB2A03" w:rsidP="00BB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З-76 (З-88)</w:t>
            </w:r>
          </w:p>
        </w:tc>
      </w:tr>
      <w:tr w:rsidR="00BB2A03" w:rsidTr="00BB2A03">
        <w:tc>
          <w:tcPr>
            <w:tcW w:w="4672" w:type="dxa"/>
          </w:tcPr>
          <w:p w:rsidR="00BB2A03" w:rsidRPr="0075170E" w:rsidRDefault="00BB2A03" w:rsidP="00BB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Длина активной части статора</w:t>
            </w:r>
          </w:p>
        </w:tc>
        <w:tc>
          <w:tcPr>
            <w:tcW w:w="4673" w:type="dxa"/>
          </w:tcPr>
          <w:p w:rsidR="00BB2A03" w:rsidRPr="0075170E" w:rsidRDefault="00BB2A03" w:rsidP="00BB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B2A03" w:rsidTr="00BB2A03">
        <w:tc>
          <w:tcPr>
            <w:tcW w:w="4672" w:type="dxa"/>
          </w:tcPr>
          <w:p w:rsidR="00BB2A03" w:rsidRPr="0075170E" w:rsidRDefault="00BB2A03" w:rsidP="00BB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Заходность</w:t>
            </w:r>
            <w:proofErr w:type="spellEnd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 секции рабочих органов</w:t>
            </w:r>
          </w:p>
        </w:tc>
        <w:tc>
          <w:tcPr>
            <w:tcW w:w="4673" w:type="dxa"/>
          </w:tcPr>
          <w:p w:rsidR="00BB2A03" w:rsidRPr="0075170E" w:rsidRDefault="00BB2A03" w:rsidP="00BB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</w:tr>
    </w:tbl>
    <w:p w:rsidR="00B613DE" w:rsidRPr="00FB1546" w:rsidRDefault="00114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х</w:t>
      </w:r>
      <w:r w:rsidR="00BB2A03" w:rsidRPr="00FB1546">
        <w:rPr>
          <w:rFonts w:ascii="Times New Roman" w:hAnsi="Times New Roman" w:cs="Times New Roman"/>
          <w:b/>
          <w:sz w:val="28"/>
          <w:szCs w:val="28"/>
        </w:rPr>
        <w:t>арактеристики ВЗД:</w:t>
      </w:r>
    </w:p>
    <w:p w:rsidR="00BB2A03" w:rsidRDefault="00BB2A03">
      <w:pPr>
        <w:rPr>
          <w:rFonts w:ascii="Times New Roman" w:hAnsi="Times New Roman" w:cs="Times New Roman"/>
          <w:sz w:val="28"/>
          <w:szCs w:val="28"/>
        </w:rPr>
      </w:pPr>
    </w:p>
    <w:p w:rsidR="00BB2A03" w:rsidRPr="00FB1546" w:rsidRDefault="00BB2A0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1546">
        <w:rPr>
          <w:rFonts w:ascii="Times New Roman" w:hAnsi="Times New Roman" w:cs="Times New Roman"/>
          <w:b/>
          <w:sz w:val="28"/>
          <w:szCs w:val="28"/>
        </w:rPr>
        <w:t>ЗиП</w:t>
      </w:r>
      <w:proofErr w:type="spellEnd"/>
      <w:r w:rsidRPr="00FB1546">
        <w:rPr>
          <w:rFonts w:ascii="Times New Roman" w:hAnsi="Times New Roman" w:cs="Times New Roman"/>
          <w:b/>
          <w:sz w:val="28"/>
          <w:szCs w:val="28"/>
        </w:rPr>
        <w:t xml:space="preserve"> для ВЗД: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4701"/>
        <w:gridCol w:w="4701"/>
      </w:tblGrid>
      <w:tr w:rsidR="00BB2A03" w:rsidTr="00BB2A03">
        <w:trPr>
          <w:trHeight w:val="365"/>
        </w:trPr>
        <w:tc>
          <w:tcPr>
            <w:tcW w:w="4701" w:type="dxa"/>
          </w:tcPr>
          <w:p w:rsidR="00BB2A03" w:rsidRPr="00FB1546" w:rsidRDefault="00BB2A03" w:rsidP="00BB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01" w:type="dxa"/>
          </w:tcPr>
          <w:p w:rsidR="00BB2A03" w:rsidRPr="00FB1546" w:rsidRDefault="00BB2A03" w:rsidP="00BB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с НДС, руб./шт. </w:t>
            </w:r>
          </w:p>
        </w:tc>
      </w:tr>
      <w:tr w:rsidR="00BB2A03" w:rsidTr="00BB2A03">
        <w:trPr>
          <w:trHeight w:val="350"/>
        </w:trPr>
        <w:tc>
          <w:tcPr>
            <w:tcW w:w="4701" w:type="dxa"/>
          </w:tcPr>
          <w:p w:rsidR="00BB2A03" w:rsidRDefault="00BB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Подшипник 296710</w:t>
            </w:r>
          </w:p>
        </w:tc>
        <w:tc>
          <w:tcPr>
            <w:tcW w:w="4701" w:type="dxa"/>
          </w:tcPr>
          <w:p w:rsidR="00BB2A03" w:rsidRDefault="00BB2A03" w:rsidP="00BB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</w:tr>
      <w:tr w:rsidR="00BB2A03" w:rsidTr="00BB2A03">
        <w:trPr>
          <w:trHeight w:val="365"/>
        </w:trPr>
        <w:tc>
          <w:tcPr>
            <w:tcW w:w="4701" w:type="dxa"/>
          </w:tcPr>
          <w:p w:rsidR="00BB2A03" w:rsidRDefault="00BB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Торсион Д1-105</w:t>
            </w:r>
          </w:p>
        </w:tc>
        <w:tc>
          <w:tcPr>
            <w:tcW w:w="4701" w:type="dxa"/>
          </w:tcPr>
          <w:p w:rsidR="00BB2A03" w:rsidRDefault="00BB2A03" w:rsidP="00BB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20900</w:t>
            </w:r>
          </w:p>
        </w:tc>
      </w:tr>
      <w:tr w:rsidR="00BB2A03" w:rsidTr="00BB2A03">
        <w:trPr>
          <w:trHeight w:val="350"/>
        </w:trPr>
        <w:tc>
          <w:tcPr>
            <w:tcW w:w="4701" w:type="dxa"/>
          </w:tcPr>
          <w:p w:rsidR="00BB2A03" w:rsidRDefault="00BB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радиальная опора Д1-105</w:t>
            </w:r>
          </w:p>
        </w:tc>
        <w:tc>
          <w:tcPr>
            <w:tcW w:w="4701" w:type="dxa"/>
          </w:tcPr>
          <w:p w:rsidR="00BB2A03" w:rsidRDefault="00BB2A03" w:rsidP="00BB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</w:tr>
      <w:tr w:rsidR="00BB2A03" w:rsidTr="00BB2A03">
        <w:trPr>
          <w:trHeight w:val="350"/>
        </w:trPr>
        <w:tc>
          <w:tcPr>
            <w:tcW w:w="4701" w:type="dxa"/>
          </w:tcPr>
          <w:p w:rsidR="00BB2A03" w:rsidRDefault="00BB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радиальная опора Д1-105</w:t>
            </w:r>
          </w:p>
        </w:tc>
        <w:tc>
          <w:tcPr>
            <w:tcW w:w="4701" w:type="dxa"/>
          </w:tcPr>
          <w:p w:rsidR="00BB2A03" w:rsidRDefault="00BB2A03" w:rsidP="00BB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</w:tr>
      <w:tr w:rsidR="00BB2A03" w:rsidTr="00BB2A03">
        <w:trPr>
          <w:trHeight w:val="350"/>
        </w:trPr>
        <w:tc>
          <w:tcPr>
            <w:tcW w:w="4701" w:type="dxa"/>
          </w:tcPr>
          <w:p w:rsidR="00BB2A03" w:rsidRDefault="00BB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нижней радиальной опоры Д1-105</w:t>
            </w:r>
          </w:p>
        </w:tc>
        <w:tc>
          <w:tcPr>
            <w:tcW w:w="4701" w:type="dxa"/>
          </w:tcPr>
          <w:p w:rsidR="00BB2A03" w:rsidRDefault="00BB2A03" w:rsidP="00BB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BB2A03" w:rsidTr="00BB2A03">
        <w:trPr>
          <w:trHeight w:val="350"/>
        </w:trPr>
        <w:tc>
          <w:tcPr>
            <w:tcW w:w="4701" w:type="dxa"/>
          </w:tcPr>
          <w:p w:rsidR="00BB2A03" w:rsidRDefault="00BB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верхней радиальной опоры Д1-105</w:t>
            </w:r>
          </w:p>
        </w:tc>
        <w:tc>
          <w:tcPr>
            <w:tcW w:w="4701" w:type="dxa"/>
          </w:tcPr>
          <w:p w:rsidR="00BB2A03" w:rsidRDefault="00BB2A03" w:rsidP="00BB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BB2A03" w:rsidTr="00BB2A03">
        <w:trPr>
          <w:trHeight w:val="350"/>
        </w:trPr>
        <w:tc>
          <w:tcPr>
            <w:tcW w:w="4701" w:type="dxa"/>
          </w:tcPr>
          <w:p w:rsidR="00BB2A03" w:rsidRDefault="00BB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рабочих органов Д1-105</w:t>
            </w:r>
          </w:p>
        </w:tc>
        <w:tc>
          <w:tcPr>
            <w:tcW w:w="4701" w:type="dxa"/>
          </w:tcPr>
          <w:p w:rsidR="00BB2A03" w:rsidRDefault="00BB2A03" w:rsidP="00BB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70800</w:t>
            </w:r>
          </w:p>
        </w:tc>
      </w:tr>
    </w:tbl>
    <w:p w:rsidR="00BB2A03" w:rsidRDefault="00BB2A03">
      <w:pPr>
        <w:rPr>
          <w:rFonts w:ascii="Times New Roman" w:hAnsi="Times New Roman" w:cs="Times New Roman"/>
          <w:sz w:val="28"/>
          <w:szCs w:val="28"/>
        </w:rPr>
      </w:pPr>
    </w:p>
    <w:p w:rsidR="00BB2A03" w:rsidRPr="00FB1546" w:rsidRDefault="00BB2A03">
      <w:pPr>
        <w:rPr>
          <w:rFonts w:ascii="Times New Roman" w:hAnsi="Times New Roman" w:cs="Times New Roman"/>
          <w:b/>
          <w:sz w:val="28"/>
          <w:szCs w:val="28"/>
        </w:rPr>
      </w:pPr>
      <w:r w:rsidRPr="00FB1546">
        <w:rPr>
          <w:rFonts w:ascii="Times New Roman" w:hAnsi="Times New Roman" w:cs="Times New Roman"/>
          <w:b/>
          <w:sz w:val="28"/>
          <w:szCs w:val="28"/>
        </w:rPr>
        <w:t>Аренда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FB1546" w:rsidTr="00FB1546">
        <w:trPr>
          <w:trHeight w:val="2446"/>
        </w:trPr>
        <w:tc>
          <w:tcPr>
            <w:tcW w:w="3100" w:type="dxa"/>
          </w:tcPr>
          <w:p w:rsidR="00FB1546" w:rsidRPr="00FB1546" w:rsidRDefault="00FB1546" w:rsidP="00FB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00" w:type="dxa"/>
          </w:tcPr>
          <w:p w:rsidR="00FB1546" w:rsidRPr="00FB1546" w:rsidRDefault="00FB1546" w:rsidP="00FB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скв</w:t>
            </w:r>
            <w:proofErr w:type="spellEnd"/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./</w:t>
            </w:r>
            <w:proofErr w:type="gramEnd"/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операцию с использованием жидкости удельным весом ≥1,00 г/см³, руб. без НДС</w:t>
            </w:r>
          </w:p>
          <w:p w:rsidR="00FB1546" w:rsidRPr="00FB1546" w:rsidRDefault="00FB1546" w:rsidP="00FB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:rsidR="00FB1546" w:rsidRPr="00FB1546" w:rsidRDefault="00FB1546" w:rsidP="00FB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скв</w:t>
            </w:r>
            <w:proofErr w:type="spellEnd"/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./</w:t>
            </w:r>
            <w:proofErr w:type="gramEnd"/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операцию с использованием жидкости удельным весом &lt;1,00 г/см³, руб. без НДС</w:t>
            </w:r>
          </w:p>
          <w:p w:rsidR="00FB1546" w:rsidRPr="00FB1546" w:rsidRDefault="00FB1546" w:rsidP="00FB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546" w:rsidTr="00FB1546">
        <w:trPr>
          <w:trHeight w:val="914"/>
        </w:trPr>
        <w:tc>
          <w:tcPr>
            <w:tcW w:w="3100" w:type="dxa"/>
          </w:tcPr>
          <w:p w:rsidR="00FB1546" w:rsidRDefault="00FB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Винтовой забойный двигатель Д1-105</w:t>
            </w:r>
          </w:p>
        </w:tc>
        <w:tc>
          <w:tcPr>
            <w:tcW w:w="3100" w:type="dxa"/>
          </w:tcPr>
          <w:p w:rsidR="00FB1546" w:rsidRDefault="00FB1546" w:rsidP="00F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3100" w:type="dxa"/>
          </w:tcPr>
          <w:p w:rsidR="00FB1546" w:rsidRDefault="00FB1546" w:rsidP="00F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</w:tbl>
    <w:p w:rsidR="00BB2A03" w:rsidRDefault="00BB2A03">
      <w:pPr>
        <w:rPr>
          <w:rFonts w:ascii="Times New Roman" w:hAnsi="Times New Roman" w:cs="Times New Roman"/>
          <w:sz w:val="28"/>
          <w:szCs w:val="28"/>
        </w:rPr>
      </w:pPr>
    </w:p>
    <w:p w:rsidR="00FB1546" w:rsidRDefault="00FB1546">
      <w:pPr>
        <w:rPr>
          <w:rFonts w:ascii="Times New Roman" w:hAnsi="Times New Roman" w:cs="Times New Roman"/>
          <w:b/>
          <w:sz w:val="28"/>
          <w:szCs w:val="28"/>
        </w:rPr>
      </w:pPr>
      <w:r w:rsidRPr="00FB1546">
        <w:rPr>
          <w:rFonts w:ascii="Times New Roman" w:hAnsi="Times New Roman" w:cs="Times New Roman"/>
          <w:b/>
          <w:sz w:val="28"/>
          <w:szCs w:val="28"/>
        </w:rPr>
        <w:t>Продажа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FB1546" w:rsidTr="00FB1546">
        <w:tc>
          <w:tcPr>
            <w:tcW w:w="4815" w:type="dxa"/>
          </w:tcPr>
          <w:p w:rsidR="00FB1546" w:rsidRPr="00FB1546" w:rsidRDefault="00FB1546" w:rsidP="00FB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30" w:type="dxa"/>
          </w:tcPr>
          <w:p w:rsidR="00FB1546" w:rsidRPr="00FB1546" w:rsidRDefault="00FB1546" w:rsidP="00FB1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Цена с НДС руб./шт.</w:t>
            </w:r>
          </w:p>
        </w:tc>
      </w:tr>
      <w:tr w:rsidR="00FB1546" w:rsidTr="00FB1546">
        <w:tc>
          <w:tcPr>
            <w:tcW w:w="4815" w:type="dxa"/>
          </w:tcPr>
          <w:p w:rsidR="00FB1546" w:rsidRPr="00FB1546" w:rsidRDefault="00FB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sz w:val="28"/>
                <w:szCs w:val="28"/>
              </w:rPr>
              <w:t>Винтовой забойный двигатель Д1-105</w:t>
            </w:r>
          </w:p>
        </w:tc>
        <w:tc>
          <w:tcPr>
            <w:tcW w:w="4530" w:type="dxa"/>
          </w:tcPr>
          <w:p w:rsidR="00FB1546" w:rsidRPr="00FB1546" w:rsidRDefault="00512C92" w:rsidP="00F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141600</w:t>
            </w:r>
            <w:bookmarkStart w:id="0" w:name="_GoBack"/>
            <w:bookmarkEnd w:id="0"/>
          </w:p>
        </w:tc>
      </w:tr>
    </w:tbl>
    <w:p w:rsidR="00FB1546" w:rsidRPr="00FB1546" w:rsidRDefault="00FB1546">
      <w:pPr>
        <w:rPr>
          <w:rFonts w:ascii="Times New Roman" w:hAnsi="Times New Roman" w:cs="Times New Roman"/>
          <w:b/>
          <w:sz w:val="28"/>
          <w:szCs w:val="28"/>
        </w:rPr>
      </w:pPr>
    </w:p>
    <w:p w:rsidR="00FB1546" w:rsidRPr="00BB2A03" w:rsidRDefault="00FB1546">
      <w:pPr>
        <w:rPr>
          <w:rFonts w:ascii="Times New Roman" w:hAnsi="Times New Roman" w:cs="Times New Roman"/>
          <w:sz w:val="28"/>
          <w:szCs w:val="28"/>
        </w:rPr>
      </w:pPr>
    </w:p>
    <w:sectPr w:rsidR="00FB1546" w:rsidRPr="00BB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7"/>
    <w:rsid w:val="001141AE"/>
    <w:rsid w:val="00512C92"/>
    <w:rsid w:val="0075170E"/>
    <w:rsid w:val="00B613DE"/>
    <w:rsid w:val="00BB2A03"/>
    <w:rsid w:val="00C31B87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B8A8-A750-4D8B-8319-43305DB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2016-01-29T12:01:00Z</dcterms:created>
  <dcterms:modified xsi:type="dcterms:W3CDTF">2016-11-01T07:20:00Z</dcterms:modified>
</cp:coreProperties>
</file>